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1EE" w:rsidRDefault="004101EE" w:rsidP="004101EE">
      <w:pPr>
        <w:pStyle w:val="Default"/>
        <w:rPr>
          <w:sz w:val="22"/>
          <w:szCs w:val="22"/>
        </w:rPr>
      </w:pPr>
      <w:r>
        <w:rPr>
          <w:i/>
          <w:iCs/>
          <w:sz w:val="22"/>
          <w:szCs w:val="22"/>
        </w:rPr>
        <w:t xml:space="preserve">Suggested modification to the Proposed Policies Map, to inset Tidbury Green settlement </w:t>
      </w:r>
    </w:p>
    <w:p w:rsidR="00674ABC" w:rsidRDefault="004101EE" w:rsidP="004101EE">
      <w:r>
        <w:rPr>
          <w:i/>
          <w:iCs/>
        </w:rPr>
        <w:t xml:space="preserve">from the Green Belt as shown by the red line </w:t>
      </w:r>
      <w:bookmarkStart w:id="0" w:name="_GoBack"/>
      <w:bookmarkEnd w:id="0"/>
    </w:p>
    <w:p w:rsidR="004101EE" w:rsidRDefault="004101EE">
      <w:r w:rsidRPr="004101EE">
        <w:rPr>
          <w:noProof/>
          <w:lang w:eastAsia="en-GB"/>
        </w:rPr>
        <w:drawing>
          <wp:inline distT="0" distB="0" distL="0" distR="0">
            <wp:extent cx="5731510" cy="4224748"/>
            <wp:effectExtent l="0" t="0" r="2540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24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01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1EE"/>
    <w:rsid w:val="004101EE"/>
    <w:rsid w:val="00674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1E6D9A"/>
  <w15:chartTrackingRefBased/>
  <w15:docId w15:val="{FBFEC31D-05A5-4578-AFD9-43133AC68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01E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Solihull Metropolitan Borough Council</Company>
  <LinksUpToDate>false</LinksUpToDate>
  <CharactersWithSpaces>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Barlow, Maurice (Places Directorate - Solihull MBC)</dc:creator>
  <cp:keywords/>
  <dc:description/>
  <cp:lastModifiedBy>Barlow, Maurice (Places Directorate - Solihull MBC)</cp:lastModifiedBy>
  <cp:revision>1</cp:revision>
  <dcterms:created xsi:type="dcterms:W3CDTF">2021-01-07T10:17:00Z</dcterms:created>
  <dcterms:modified xsi:type="dcterms:W3CDTF">2021-01-07T10:19:00Z</dcterms:modified>
</cp:coreProperties>
</file>